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0C1847" w:rsidRPr="001A77A1">
        <w:trPr>
          <w:trHeight w:val="230"/>
          <w:jc w:val="right"/>
        </w:trPr>
        <w:tc>
          <w:tcPr>
            <w:tcW w:w="5245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0C1847" w:rsidRPr="001A77A1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:rsidR="002F29D8" w:rsidRPr="001A77A1" w:rsidRDefault="001659CE">
                  <w:pPr>
                    <w:jc w:val="right"/>
                    <w:rPr>
                      <w:color w:val="000000"/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Приложение №06</w:t>
                  </w:r>
                </w:p>
                <w:p w:rsidR="000C1847" w:rsidRPr="001A77A1" w:rsidRDefault="001659CE">
                  <w:pPr>
                    <w:jc w:val="right"/>
                    <w:rPr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к решению Муниципального Совета ТМО</w:t>
                  </w:r>
                </w:p>
                <w:p w:rsidR="000C1847" w:rsidRPr="001A77A1" w:rsidRDefault="001659CE" w:rsidP="002F29D8">
                  <w:pPr>
                    <w:jc w:val="right"/>
                    <w:rPr>
                      <w:sz w:val="24"/>
                      <w:szCs w:val="24"/>
                    </w:rPr>
                  </w:pPr>
                  <w:r w:rsidRPr="001A77A1">
                    <w:rPr>
                      <w:color w:val="000000"/>
                      <w:sz w:val="24"/>
                      <w:szCs w:val="24"/>
                    </w:rPr>
                    <w:t>от ____________ №_________</w:t>
                  </w:r>
                </w:p>
              </w:tc>
            </w:tr>
          </w:tbl>
          <w:p w:rsidR="000C1847" w:rsidRPr="001A77A1" w:rsidRDefault="000C1847">
            <w:pPr>
              <w:spacing w:line="1" w:lineRule="auto"/>
              <w:rPr>
                <w:sz w:val="24"/>
                <w:szCs w:val="24"/>
              </w:rPr>
            </w:pPr>
          </w:p>
        </w:tc>
      </w:tr>
      <w:tr w:rsidR="000C1847" w:rsidRPr="001A77A1">
        <w:trPr>
          <w:jc w:val="right"/>
        </w:trPr>
        <w:tc>
          <w:tcPr>
            <w:tcW w:w="524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0C1847" w:rsidRPr="001A77A1" w:rsidRDefault="000C1847">
            <w:pPr>
              <w:spacing w:line="1" w:lineRule="auto"/>
              <w:jc w:val="right"/>
              <w:rPr>
                <w:sz w:val="24"/>
                <w:szCs w:val="24"/>
              </w:rPr>
            </w:pPr>
          </w:p>
        </w:tc>
        <w:tc>
          <w:tcPr>
            <w:tcW w:w="5245" w:type="dxa"/>
            <w:gridSpan w:val="0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0C1847" w:rsidRPr="001A77A1" w:rsidRDefault="000C1847">
            <w:pPr>
              <w:spacing w:line="1" w:lineRule="auto"/>
              <w:rPr>
                <w:sz w:val="24"/>
                <w:szCs w:val="24"/>
              </w:rPr>
            </w:pPr>
          </w:p>
        </w:tc>
      </w:tr>
    </w:tbl>
    <w:p w:rsidR="000C1847" w:rsidRPr="001A77A1" w:rsidRDefault="000C1847">
      <w:pPr>
        <w:rPr>
          <w:vanish/>
          <w:sz w:val="24"/>
          <w:szCs w:val="24"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0C1847" w:rsidRPr="001A77A1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:rsidR="001A77A1" w:rsidRDefault="001659CE">
            <w:pPr>
              <w:ind w:firstLine="420"/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Источники внутреннего финансирования дефицита бюджета</w:t>
            </w:r>
          </w:p>
          <w:p w:rsidR="000C1847" w:rsidRPr="001A77A1" w:rsidRDefault="001659CE">
            <w:pPr>
              <w:ind w:firstLine="420"/>
              <w:jc w:val="center"/>
              <w:rPr>
                <w:sz w:val="24"/>
                <w:szCs w:val="24"/>
              </w:rPr>
            </w:pPr>
            <w:bookmarkStart w:id="0" w:name="_GoBack"/>
            <w:bookmarkEnd w:id="0"/>
            <w:r w:rsidRPr="001A77A1">
              <w:rPr>
                <w:b/>
                <w:bCs/>
                <w:color w:val="000000"/>
                <w:sz w:val="24"/>
                <w:szCs w:val="24"/>
              </w:rPr>
              <w:t>Тутаевского муниципального округа на 2026 год</w:t>
            </w:r>
          </w:p>
        </w:tc>
      </w:tr>
    </w:tbl>
    <w:p w:rsidR="000C1847" w:rsidRPr="001A77A1" w:rsidRDefault="000C1847">
      <w:pPr>
        <w:rPr>
          <w:vanish/>
          <w:sz w:val="24"/>
          <w:szCs w:val="24"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99"/>
        <w:gridCol w:w="5306"/>
        <w:gridCol w:w="1984"/>
      </w:tblGrid>
      <w:tr w:rsidR="000C1847" w:rsidRPr="001A77A1" w:rsidTr="005D4C1C">
        <w:trPr>
          <w:tblHeader/>
        </w:trPr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Код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Наименование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0C1847" w:rsidRPr="001A77A1" w:rsidRDefault="001659CE">
            <w:pPr>
              <w:jc w:val="center"/>
              <w:rPr>
                <w:b/>
                <w:color w:val="000000"/>
              </w:rPr>
            </w:pPr>
            <w:r w:rsidRPr="001A77A1">
              <w:rPr>
                <w:b/>
                <w:color w:val="000000"/>
              </w:rPr>
              <w:t>2026 год</w:t>
            </w:r>
          </w:p>
          <w:p w:rsidR="001A77A1" w:rsidRPr="001A77A1" w:rsidRDefault="001A77A1">
            <w:pPr>
              <w:jc w:val="center"/>
              <w:rPr>
                <w:b/>
              </w:rPr>
            </w:pPr>
            <w:r w:rsidRPr="001A77A1">
              <w:rPr>
                <w:b/>
                <w:color w:val="000000"/>
              </w:rPr>
              <w:t>Сумма, руб.</w:t>
            </w:r>
          </w:p>
          <w:p w:rsidR="000C1847" w:rsidRPr="001A77A1" w:rsidRDefault="000C1847">
            <w:pPr>
              <w:spacing w:line="1" w:lineRule="auto"/>
              <w:rPr>
                <w:b/>
              </w:rPr>
            </w:pP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Кредиты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000 01 02 00 00 00 0000 700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Привлечение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960 01 02 00 00 14 0000 710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Привлечение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000 01 02 00 00 00 0000 800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Погашение кредитов, предоставленных кредитными организациями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960 01 02 00 00 14 0000 810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Погашение муниципальными округами кредитов от кредитных организаций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000 01 03 01 00 00 0000 000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-4 500 000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000 01 03 01 00 00 0000 800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Погашение бюджетных кредитов, полученных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960 01 03 01 00 14 0000 810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Погашение бюджетами муниципальных округов кредитов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4 500 000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000 01 05 00 00 00 0000 000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lastRenderedPageBreak/>
              <w:t>960 01 05 02 01 14 0000 510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Увеличение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1 242 432 504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960 01 05 02 01 14 0000 610</w:t>
            </w: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Уменьшение прочих остатков денежных средств бюджетов муниципальных округов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color w:val="000000"/>
                <w:sz w:val="24"/>
                <w:szCs w:val="24"/>
              </w:rPr>
            </w:pPr>
            <w:r w:rsidRPr="001A77A1">
              <w:rPr>
                <w:color w:val="000000"/>
                <w:sz w:val="24"/>
                <w:szCs w:val="24"/>
              </w:rPr>
              <w:t>1 242 432 504</w:t>
            </w:r>
          </w:p>
        </w:tc>
      </w:tr>
      <w:tr w:rsidR="000C1847" w:rsidRPr="001A77A1" w:rsidTr="005D4C1C">
        <w:tc>
          <w:tcPr>
            <w:tcW w:w="319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0C1847">
            <w:pPr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530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:rsidR="000C1847" w:rsidRPr="001A77A1" w:rsidRDefault="001659CE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1A77A1">
              <w:rPr>
                <w:b/>
                <w:bCs/>
                <w:color w:val="000000"/>
                <w:sz w:val="24"/>
                <w:szCs w:val="24"/>
              </w:rPr>
              <w:t>0</w:t>
            </w:r>
          </w:p>
        </w:tc>
      </w:tr>
    </w:tbl>
    <w:p w:rsidR="009D23A9" w:rsidRDefault="009D23A9"/>
    <w:sectPr w:rsidR="009D23A9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3A9" w:rsidRDefault="001659CE">
      <w:r>
        <w:separator/>
      </w:r>
    </w:p>
  </w:endnote>
  <w:endnote w:type="continuationSeparator" w:id="0">
    <w:p w:rsidR="009D23A9" w:rsidRDefault="001659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1847">
      <w:tc>
        <w:tcPr>
          <w:tcW w:w="10704" w:type="dxa"/>
        </w:tcPr>
        <w:p w:rsidR="000C1847" w:rsidRDefault="000C1847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3A9" w:rsidRDefault="001659CE">
      <w:r>
        <w:separator/>
      </w:r>
    </w:p>
  </w:footnote>
  <w:footnote w:type="continuationSeparator" w:id="0">
    <w:p w:rsidR="009D23A9" w:rsidRDefault="001659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0C1847">
      <w:tc>
        <w:tcPr>
          <w:tcW w:w="10704" w:type="dxa"/>
        </w:tcPr>
        <w:p w:rsidR="000C1847" w:rsidRDefault="001659C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1A77A1">
            <w:rPr>
              <w:noProof/>
              <w:color w:val="000000"/>
            </w:rPr>
            <w:t>2</w:t>
          </w:r>
          <w:r>
            <w:fldChar w:fldCharType="end"/>
          </w:r>
        </w:p>
        <w:p w:rsidR="000C1847" w:rsidRDefault="000C1847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C1847"/>
    <w:rsid w:val="000C1847"/>
    <w:rsid w:val="001659CE"/>
    <w:rsid w:val="001A77A1"/>
    <w:rsid w:val="002F29D8"/>
    <w:rsid w:val="005D4C1C"/>
    <w:rsid w:val="009D23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248</Words>
  <Characters>1418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Баюнова ИА</dc:creator>
  <cp:lastModifiedBy>Баюнова ИА</cp:lastModifiedBy>
  <cp:revision>5</cp:revision>
  <dcterms:created xsi:type="dcterms:W3CDTF">2025-11-13T12:42:00Z</dcterms:created>
  <dcterms:modified xsi:type="dcterms:W3CDTF">2025-11-13T13:04:00Z</dcterms:modified>
</cp:coreProperties>
</file>